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0B" w:rsidRDefault="0043780B" w:rsidP="00C878B2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3780B" w:rsidRPr="007524B1" w:rsidRDefault="0043780B" w:rsidP="007524B1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8547A2" w:rsidRDefault="009F3F96" w:rsidP="008547A2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6834" w:rsidRPr="008547A2">
        <w:rPr>
          <w:rFonts w:ascii="Times New Roman" w:eastAsia="Calibri" w:hAnsi="Times New Roman" w:cs="Times New Roman"/>
          <w:sz w:val="24"/>
          <w:szCs w:val="24"/>
        </w:rPr>
        <w:t>Nociūnų</w:t>
      </w:r>
      <w:r w:rsidR="007649C2" w:rsidRPr="008547A2">
        <w:rPr>
          <w:rFonts w:ascii="Times New Roman" w:eastAsia="Calibri" w:hAnsi="Times New Roman" w:cs="Times New Roman"/>
          <w:sz w:val="24"/>
          <w:szCs w:val="24"/>
        </w:rPr>
        <w:t xml:space="preserve"> bendruomenės centras</w:t>
      </w:r>
    </w:p>
    <w:p w:rsidR="00C878B2" w:rsidRPr="008547A2" w:rsidRDefault="009F3F96" w:rsidP="008547A2">
      <w:pPr>
        <w:pStyle w:val="prastasistinklapis"/>
        <w:spacing w:before="0" w:beforeAutospacing="0" w:after="0" w:afterAutospacing="0"/>
        <w:ind w:right="158"/>
        <w:outlineLvl w:val="0"/>
      </w:pPr>
      <w:r w:rsidRPr="008547A2">
        <w:rPr>
          <w:b/>
          <w:bCs/>
        </w:rPr>
        <w:t>Strategijos prioritetas, pagal kurį teikiamas vietos projektas:</w:t>
      </w:r>
      <w:r w:rsidRPr="008547A2">
        <w:t xml:space="preserve"> </w:t>
      </w:r>
    </w:p>
    <w:p w:rsidR="00C878B2" w:rsidRPr="008547A2" w:rsidRDefault="009F3F96" w:rsidP="008547A2">
      <w:pPr>
        <w:pStyle w:val="prastasistinklapis"/>
        <w:spacing w:before="0" w:beforeAutospacing="0" w:after="0" w:afterAutospacing="0"/>
        <w:ind w:right="158"/>
        <w:outlineLvl w:val="0"/>
      </w:pPr>
      <w:r w:rsidRPr="008547A2">
        <w:t xml:space="preserve">I </w:t>
      </w:r>
      <w:r w:rsidR="00235329" w:rsidRPr="008547A2">
        <w:t>P</w:t>
      </w:r>
      <w:r w:rsidRPr="008547A2">
        <w:t>rioritetas</w:t>
      </w:r>
      <w:r w:rsidR="00C878B2" w:rsidRPr="008547A2">
        <w:t xml:space="preserve"> ,,Kaimo infrastruktūros modernizavimas“</w:t>
      </w:r>
    </w:p>
    <w:p w:rsidR="0043780B" w:rsidRPr="008547A2" w:rsidRDefault="0043780B" w:rsidP="00854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878B2" w:rsidRPr="008547A2" w:rsidRDefault="009F3F96" w:rsidP="0085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35329" w:rsidRPr="008547A2" w:rsidRDefault="00235329" w:rsidP="008547A2">
      <w:pPr>
        <w:pStyle w:val="prastasistinklapis"/>
        <w:spacing w:before="0" w:beforeAutospacing="0" w:after="0" w:afterAutospacing="0"/>
        <w:ind w:right="158"/>
      </w:pPr>
      <w:r w:rsidRPr="008547A2">
        <w:t>1.1. Priemonė „Kaimo atnaujinimas ir plėtra“</w:t>
      </w:r>
    </w:p>
    <w:p w:rsidR="00235329" w:rsidRPr="008547A2" w:rsidRDefault="00235329" w:rsidP="0085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47A2">
        <w:rPr>
          <w:rFonts w:ascii="Times New Roman" w:eastAsia="Calibri" w:hAnsi="Times New Roman" w:cs="Times New Roman"/>
          <w:sz w:val="24"/>
          <w:szCs w:val="24"/>
        </w:rPr>
        <w:t>1.1.2.Veiklos sritis – Kaimo vietovei svarbių pastatų pritaikymas gyventojų reikmėms</w:t>
      </w:r>
    </w:p>
    <w:p w:rsidR="0043780B" w:rsidRPr="008547A2" w:rsidRDefault="0043780B" w:rsidP="00854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775E4" w:rsidRPr="008547A2" w:rsidRDefault="009F3F96" w:rsidP="00854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="00235329"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78B2" w:rsidRPr="008547A2">
        <w:rPr>
          <w:rFonts w:ascii="Times New Roman" w:hAnsi="Times New Roman" w:cs="Times New Roman"/>
          <w:sz w:val="24"/>
          <w:szCs w:val="24"/>
        </w:rPr>
        <w:t>,,</w:t>
      </w:r>
      <w:r w:rsidR="006F6834" w:rsidRPr="008547A2">
        <w:rPr>
          <w:rFonts w:ascii="Times New Roman" w:eastAsia="Calibri" w:hAnsi="Times New Roman" w:cs="Times New Roman"/>
          <w:sz w:val="24"/>
          <w:szCs w:val="24"/>
        </w:rPr>
        <w:t>Nociūnų bendruomenės centro pastato remontas ir materialinės bazės stiprinimas</w:t>
      </w:r>
      <w:r w:rsidR="005F320F" w:rsidRPr="008547A2">
        <w:rPr>
          <w:rFonts w:ascii="Times New Roman" w:hAnsi="Times New Roman" w:cs="Times New Roman"/>
          <w:sz w:val="24"/>
          <w:szCs w:val="24"/>
        </w:rPr>
        <w:t>“</w:t>
      </w:r>
      <w:r w:rsidR="005F320F"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C878B2" w:rsidRPr="008547A2" w:rsidRDefault="009F3F96" w:rsidP="008547A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67486" w:rsidRPr="008547A2">
        <w:rPr>
          <w:rFonts w:ascii="Times New Roman" w:hAnsi="Times New Roman" w:cs="Times New Roman"/>
          <w:caps/>
          <w:sz w:val="24"/>
          <w:szCs w:val="24"/>
        </w:rPr>
        <w:t>LEADER-11-KĖDAINIAI-01-02</w:t>
      </w:r>
      <w:r w:rsidR="006F6834" w:rsidRPr="008547A2">
        <w:rPr>
          <w:rFonts w:ascii="Times New Roman" w:hAnsi="Times New Roman" w:cs="Times New Roman"/>
          <w:caps/>
          <w:sz w:val="24"/>
          <w:szCs w:val="24"/>
        </w:rPr>
        <w:t>4</w:t>
      </w:r>
    </w:p>
    <w:p w:rsidR="00AC4FE2" w:rsidRPr="008547A2" w:rsidRDefault="00AC4FE2" w:rsidP="008547A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67486" w:rsidRPr="008547A2" w:rsidRDefault="009F3F96" w:rsidP="008547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</w:t>
      </w:r>
      <w:r w:rsidR="00210A37"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</w:t>
      </w:r>
      <w:r w:rsidR="00210A37" w:rsidRPr="008547A2">
        <w:rPr>
          <w:rFonts w:ascii="Times New Roman" w:hAnsi="Times New Roman" w:cs="Times New Roman"/>
          <w:sz w:val="24"/>
          <w:szCs w:val="24"/>
        </w:rPr>
        <w:t xml:space="preserve"> </w:t>
      </w:r>
      <w:r w:rsidR="006F6834" w:rsidRPr="008547A2">
        <w:rPr>
          <w:rFonts w:ascii="Times New Roman" w:eastAsia="Calibri" w:hAnsi="Times New Roman" w:cs="Times New Roman"/>
          <w:iCs/>
          <w:sz w:val="24"/>
          <w:szCs w:val="24"/>
        </w:rPr>
        <w:t>Nociūnų kaimo bendruomenės susitelkimo vietos sąlygų gerinimas, pastatą pritaikant šiuolaikiniams poreikiams, įsigyjant baldus bei org. techniką.</w:t>
      </w:r>
    </w:p>
    <w:p w:rsidR="006F6834" w:rsidRPr="008547A2" w:rsidRDefault="006F6834" w:rsidP="00854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F3F96" w:rsidRPr="008547A2" w:rsidRDefault="009F3F96" w:rsidP="008547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6F6834" w:rsidRPr="008547A2" w:rsidRDefault="006F6834" w:rsidP="008547A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547A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8547A2">
        <w:rPr>
          <w:rFonts w:ascii="Times New Roman" w:eastAsia="Calibri" w:hAnsi="Times New Roman" w:cs="Times New Roman"/>
          <w:iCs/>
          <w:sz w:val="24"/>
          <w:szCs w:val="24"/>
        </w:rPr>
        <w:t xml:space="preserve"> suremontuoti pastatą (pakeisti stogo dangą, apšiltinti pastatą, perplanuoti patalpas, pastatant pertvaras, atlikti vidaus remonto darbus);</w:t>
      </w:r>
    </w:p>
    <w:p w:rsidR="006F6834" w:rsidRPr="008547A2" w:rsidRDefault="006F6834" w:rsidP="008547A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547A2">
        <w:rPr>
          <w:rFonts w:ascii="Times New Roman" w:eastAsia="Calibri" w:hAnsi="Times New Roman" w:cs="Times New Roman"/>
          <w:noProof/>
          <w:sz w:val="24"/>
          <w:szCs w:val="24"/>
        </w:rPr>
        <w:t>- į</w:t>
      </w:r>
      <w:proofErr w:type="spellStart"/>
      <w:r w:rsidRPr="008547A2">
        <w:rPr>
          <w:rFonts w:ascii="Times New Roman" w:eastAsia="Calibri" w:hAnsi="Times New Roman" w:cs="Times New Roman"/>
          <w:iCs/>
          <w:sz w:val="24"/>
          <w:szCs w:val="24"/>
        </w:rPr>
        <w:t>sigyti</w:t>
      </w:r>
      <w:proofErr w:type="spellEnd"/>
      <w:r w:rsidRPr="008547A2">
        <w:rPr>
          <w:rFonts w:ascii="Times New Roman" w:eastAsia="Calibri" w:hAnsi="Times New Roman" w:cs="Times New Roman"/>
          <w:iCs/>
          <w:sz w:val="24"/>
          <w:szCs w:val="24"/>
        </w:rPr>
        <w:t xml:space="preserve"> reikiamų baldų ir org. technikos.</w:t>
      </w:r>
    </w:p>
    <w:p w:rsidR="00D6441E" w:rsidRPr="008547A2" w:rsidRDefault="00D6441E" w:rsidP="0085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E2" w:rsidRPr="008547A2" w:rsidRDefault="00AC4FE2" w:rsidP="008547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667486" w:rsidRPr="008547A2" w:rsidRDefault="006F6834" w:rsidP="008547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Nociūnų bendruomenės centras įkurtas 2007 m. kovo 19 d. Šiame kaime gyvena apie 350 žmonių. 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Bendruomenės namai yra ne tik Nociūnų kaimo traukos centras, čia buriasi ne tik vietiniai gyventojai, bet ir iš aplinkinių kaimų: </w:t>
      </w:r>
      <w:proofErr w:type="spellStart"/>
      <w:r w:rsidRPr="008547A2">
        <w:rPr>
          <w:rFonts w:ascii="Times New Roman" w:eastAsia="Calibri" w:hAnsi="Times New Roman" w:cs="Times New Roman"/>
          <w:sz w:val="24"/>
          <w:szCs w:val="24"/>
        </w:rPr>
        <w:t>Medėkšių</w:t>
      </w:r>
      <w:proofErr w:type="spellEnd"/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47A2">
        <w:rPr>
          <w:rFonts w:ascii="Times New Roman" w:eastAsia="Calibri" w:hAnsi="Times New Roman" w:cs="Times New Roman"/>
          <w:sz w:val="24"/>
          <w:szCs w:val="24"/>
        </w:rPr>
        <w:t>Slikių</w:t>
      </w:r>
      <w:proofErr w:type="spellEnd"/>
      <w:r w:rsidRPr="008547A2">
        <w:rPr>
          <w:rFonts w:ascii="Times New Roman" w:eastAsia="Calibri" w:hAnsi="Times New Roman" w:cs="Times New Roman"/>
          <w:sz w:val="24"/>
          <w:szCs w:val="24"/>
        </w:rPr>
        <w:t>, Pėdžių.</w:t>
      </w:r>
      <w:r w:rsidRPr="00854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47A2">
        <w:rPr>
          <w:rFonts w:ascii="Times New Roman" w:eastAsia="Calibri" w:hAnsi="Times New Roman" w:cs="Times New Roman"/>
          <w:sz w:val="24"/>
          <w:szCs w:val="24"/>
        </w:rPr>
        <w:t>Čia organizuojamos įvairios šventės</w:t>
      </w:r>
      <w:r w:rsidRPr="008547A2">
        <w:rPr>
          <w:rFonts w:ascii="Times New Roman" w:eastAsia="Calibri" w:hAnsi="Times New Roman" w:cs="Times New Roman"/>
          <w:color w:val="000000"/>
          <w:sz w:val="24"/>
          <w:szCs w:val="24"/>
        </w:rPr>
        <w:t>, koncertai, sporto varžybos, kultūriniai renginiai.</w:t>
      </w:r>
      <w:r w:rsidRPr="008547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47A2">
        <w:rPr>
          <w:rFonts w:ascii="Times New Roman" w:eastAsia="Calibri" w:hAnsi="Times New Roman" w:cs="Times New Roman"/>
          <w:color w:val="000000"/>
          <w:sz w:val="24"/>
          <w:szCs w:val="24"/>
        </w:rPr>
        <w:t>Bendruomenės pasididžiavimas - vaikų pop choras „Sapnas“, kuris konkursuose užima pirmąsias vietas ne tik rajone, bet ir Lietuvoje.</w:t>
      </w:r>
    </w:p>
    <w:p w:rsidR="006F6834" w:rsidRPr="008547A2" w:rsidRDefault="00F711D9" w:rsidP="0085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A2">
        <w:rPr>
          <w:rFonts w:ascii="Times New Roman" w:hAnsi="Times New Roman" w:cs="Times New Roman"/>
          <w:sz w:val="24"/>
          <w:szCs w:val="24"/>
        </w:rPr>
        <w:t>Paramos lėšomis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atlikti ši</w:t>
      </w:r>
      <w:r w:rsidRPr="008547A2">
        <w:rPr>
          <w:rFonts w:ascii="Times New Roman" w:hAnsi="Times New Roman" w:cs="Times New Roman"/>
          <w:sz w:val="24"/>
          <w:szCs w:val="24"/>
        </w:rPr>
        <w:t>e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paprastojo remonto darb</w:t>
      </w:r>
      <w:r w:rsidRPr="008547A2">
        <w:rPr>
          <w:rFonts w:ascii="Times New Roman" w:hAnsi="Times New Roman" w:cs="Times New Roman"/>
          <w:sz w:val="24"/>
          <w:szCs w:val="24"/>
        </w:rPr>
        <w:t>ai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: pastato apšiltinimas iš išorės ir apkalimas medinėmis dailylentėmis, stogo dangos keitimas, vidaus remonto darbai (lubos, sienos, langų įstatymas, grindys), kartu </w:t>
      </w:r>
      <w:r w:rsidRPr="008547A2">
        <w:rPr>
          <w:rFonts w:ascii="Times New Roman" w:hAnsi="Times New Roman" w:cs="Times New Roman"/>
          <w:sz w:val="24"/>
          <w:szCs w:val="24"/>
        </w:rPr>
        <w:t>pakeista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patalpų planinė struktūra, t.y. atskir</w:t>
      </w:r>
      <w:r w:rsidRPr="008547A2">
        <w:rPr>
          <w:rFonts w:ascii="Times New Roman" w:hAnsi="Times New Roman" w:cs="Times New Roman"/>
          <w:sz w:val="24"/>
          <w:szCs w:val="24"/>
        </w:rPr>
        <w:t>tos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patalpos salei, WC ir virtuvei. Taip pat </w:t>
      </w:r>
      <w:r w:rsidRPr="008547A2">
        <w:rPr>
          <w:rFonts w:ascii="Times New Roman" w:hAnsi="Times New Roman" w:cs="Times New Roman"/>
          <w:sz w:val="24"/>
          <w:szCs w:val="24"/>
        </w:rPr>
        <w:t>sumontuota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A2">
        <w:rPr>
          <w:rFonts w:ascii="Times New Roman" w:hAnsi="Times New Roman" w:cs="Times New Roman"/>
          <w:sz w:val="24"/>
          <w:szCs w:val="24"/>
        </w:rPr>
        <w:t>krosnelė</w:t>
      </w:r>
      <w:r w:rsidRPr="008547A2">
        <w:rPr>
          <w:rFonts w:ascii="Times New Roman" w:eastAsia="Calibri" w:hAnsi="Times New Roman" w:cs="Times New Roman"/>
          <w:sz w:val="24"/>
          <w:szCs w:val="24"/>
        </w:rPr>
        <w:t>-židin</w:t>
      </w:r>
      <w:r w:rsidRPr="008547A2">
        <w:rPr>
          <w:rFonts w:ascii="Times New Roman" w:hAnsi="Times New Roman" w:cs="Times New Roman"/>
          <w:sz w:val="24"/>
          <w:szCs w:val="24"/>
        </w:rPr>
        <w:t>ys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47A2">
        <w:rPr>
          <w:rFonts w:ascii="Times New Roman" w:hAnsi="Times New Roman" w:cs="Times New Roman"/>
          <w:sz w:val="24"/>
          <w:szCs w:val="24"/>
        </w:rPr>
        <w:t xml:space="preserve">įrengtos </w:t>
      </w:r>
      <w:r w:rsidRPr="008547A2">
        <w:rPr>
          <w:rFonts w:ascii="Times New Roman" w:eastAsia="Calibri" w:hAnsi="Times New Roman" w:cs="Times New Roman"/>
          <w:sz w:val="24"/>
          <w:szCs w:val="24"/>
        </w:rPr>
        <w:t>vande</w:t>
      </w:r>
      <w:r w:rsidRPr="008547A2">
        <w:rPr>
          <w:rFonts w:ascii="Times New Roman" w:hAnsi="Times New Roman" w:cs="Times New Roman"/>
          <w:sz w:val="24"/>
          <w:szCs w:val="24"/>
        </w:rPr>
        <w:t>ntiekio ir kanalizacijos sistemos</w:t>
      </w:r>
      <w:r w:rsidRPr="008547A2">
        <w:rPr>
          <w:rFonts w:ascii="Times New Roman" w:eastAsia="Calibri" w:hAnsi="Times New Roman" w:cs="Times New Roman"/>
          <w:sz w:val="24"/>
          <w:szCs w:val="24"/>
        </w:rPr>
        <w:t>, WC, pandus</w:t>
      </w:r>
      <w:r w:rsidRPr="008547A2">
        <w:rPr>
          <w:rFonts w:ascii="Times New Roman" w:hAnsi="Times New Roman" w:cs="Times New Roman"/>
          <w:sz w:val="24"/>
          <w:szCs w:val="24"/>
        </w:rPr>
        <w:t>as, el. įvadas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bei priešgaisrinė</w:t>
      </w:r>
      <w:r w:rsidRPr="008547A2">
        <w:rPr>
          <w:rFonts w:ascii="Times New Roman" w:hAnsi="Times New Roman" w:cs="Times New Roman"/>
          <w:sz w:val="24"/>
          <w:szCs w:val="24"/>
        </w:rPr>
        <w:t>-apsauginė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signalizacij</w:t>
      </w:r>
      <w:r w:rsidRPr="008547A2">
        <w:rPr>
          <w:rFonts w:ascii="Times New Roman" w:hAnsi="Times New Roman" w:cs="Times New Roman"/>
          <w:sz w:val="24"/>
          <w:szCs w:val="24"/>
        </w:rPr>
        <w:t>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. Be šių remonto darbų </w:t>
      </w:r>
      <w:r w:rsidRPr="008547A2">
        <w:rPr>
          <w:rFonts w:ascii="Times New Roman" w:hAnsi="Times New Roman" w:cs="Times New Roman"/>
          <w:sz w:val="24"/>
          <w:szCs w:val="24"/>
        </w:rPr>
        <w:t>yra įsigyti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A2">
        <w:rPr>
          <w:rFonts w:ascii="Times New Roman" w:hAnsi="Times New Roman" w:cs="Times New Roman"/>
          <w:sz w:val="24"/>
          <w:szCs w:val="24"/>
        </w:rPr>
        <w:t>reikiami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bald</w:t>
      </w:r>
      <w:r w:rsidRPr="008547A2">
        <w:rPr>
          <w:rFonts w:ascii="Times New Roman" w:hAnsi="Times New Roman" w:cs="Times New Roman"/>
          <w:sz w:val="24"/>
          <w:szCs w:val="24"/>
        </w:rPr>
        <w:t>ai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bei org. technik</w:t>
      </w:r>
      <w:r w:rsidRPr="008547A2">
        <w:rPr>
          <w:rFonts w:ascii="Times New Roman" w:hAnsi="Times New Roman" w:cs="Times New Roman"/>
          <w:sz w:val="24"/>
          <w:szCs w:val="24"/>
        </w:rPr>
        <w:t>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A2">
        <w:rPr>
          <w:rFonts w:ascii="Times New Roman" w:hAnsi="Times New Roman" w:cs="Times New Roman"/>
          <w:sz w:val="24"/>
          <w:szCs w:val="24"/>
        </w:rPr>
        <w:t>(</w:t>
      </w:r>
      <w:r w:rsidRPr="008547A2">
        <w:rPr>
          <w:rFonts w:ascii="Times New Roman" w:eastAsia="Calibri" w:hAnsi="Times New Roman" w:cs="Times New Roman"/>
          <w:sz w:val="24"/>
          <w:szCs w:val="24"/>
        </w:rPr>
        <w:t>kėd</w:t>
      </w:r>
      <w:r w:rsidRPr="008547A2">
        <w:rPr>
          <w:rFonts w:ascii="Times New Roman" w:hAnsi="Times New Roman" w:cs="Times New Roman"/>
          <w:sz w:val="24"/>
          <w:szCs w:val="24"/>
        </w:rPr>
        <w:t>ės</w:t>
      </w:r>
      <w:r w:rsidRPr="008547A2">
        <w:rPr>
          <w:rFonts w:ascii="Times New Roman" w:eastAsia="Calibri" w:hAnsi="Times New Roman" w:cs="Times New Roman"/>
          <w:sz w:val="24"/>
          <w:szCs w:val="24"/>
        </w:rPr>
        <w:t>,</w:t>
      </w:r>
      <w:r w:rsidRPr="008547A2">
        <w:rPr>
          <w:rFonts w:ascii="Times New Roman" w:hAnsi="Times New Roman" w:cs="Times New Roman"/>
          <w:sz w:val="24"/>
          <w:szCs w:val="24"/>
        </w:rPr>
        <w:t xml:space="preserve"> </w:t>
      </w:r>
      <w:r w:rsidRPr="008547A2">
        <w:rPr>
          <w:rFonts w:ascii="Times New Roman" w:eastAsia="Calibri" w:hAnsi="Times New Roman" w:cs="Times New Roman"/>
          <w:sz w:val="24"/>
          <w:szCs w:val="24"/>
        </w:rPr>
        <w:t>lentynos, spintelės, stalai</w:t>
      </w:r>
      <w:r w:rsidRPr="008547A2">
        <w:rPr>
          <w:rFonts w:ascii="Times New Roman" w:hAnsi="Times New Roman" w:cs="Times New Roman"/>
          <w:sz w:val="24"/>
          <w:szCs w:val="24"/>
        </w:rPr>
        <w:t xml:space="preserve">, </w:t>
      </w:r>
      <w:r w:rsidRPr="008547A2">
        <w:rPr>
          <w:rFonts w:ascii="Times New Roman" w:eastAsia="Calibri" w:hAnsi="Times New Roman" w:cs="Times New Roman"/>
          <w:sz w:val="24"/>
          <w:szCs w:val="24"/>
        </w:rPr>
        <w:t>kompiuteris, projektorius, muzikos įgarsinimo ir apšvietimo įranga ir klavišinis muzikos instrument</w:t>
      </w:r>
      <w:r w:rsidRPr="008547A2">
        <w:rPr>
          <w:rFonts w:ascii="Times New Roman" w:hAnsi="Times New Roman" w:cs="Times New Roman"/>
          <w:sz w:val="24"/>
          <w:szCs w:val="24"/>
        </w:rPr>
        <w:t>as)</w:t>
      </w:r>
      <w:r w:rsidRPr="00854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1D9" w:rsidRPr="008547A2" w:rsidRDefault="00F711D9" w:rsidP="008547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7A2">
        <w:rPr>
          <w:rFonts w:ascii="Times New Roman" w:hAnsi="Times New Roman" w:cs="Times New Roman"/>
          <w:sz w:val="24"/>
          <w:szCs w:val="24"/>
        </w:rPr>
        <w:t>Įgyvendinus projektą užsiimta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verslumą skatinančia veikla</w:t>
      </w:r>
      <w:r w:rsidRPr="008547A2">
        <w:rPr>
          <w:rFonts w:ascii="Times New Roman" w:hAnsi="Times New Roman" w:cs="Times New Roman"/>
          <w:sz w:val="24"/>
          <w:szCs w:val="24"/>
        </w:rPr>
        <w:t xml:space="preserve"> – įkurtas teminis kaimas „Nociūnų </w:t>
      </w:r>
      <w:proofErr w:type="spellStart"/>
      <w:r w:rsidRPr="008547A2">
        <w:rPr>
          <w:rFonts w:ascii="Times New Roman" w:hAnsi="Times New Roman" w:cs="Times New Roman"/>
          <w:sz w:val="24"/>
          <w:szCs w:val="24"/>
        </w:rPr>
        <w:t>muilinyčia</w:t>
      </w:r>
      <w:proofErr w:type="spellEnd"/>
      <w:r w:rsidRPr="008547A2">
        <w:rPr>
          <w:rFonts w:ascii="Times New Roman" w:hAnsi="Times New Roman" w:cs="Times New Roman"/>
          <w:sz w:val="24"/>
          <w:szCs w:val="24"/>
        </w:rPr>
        <w:t>“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. Nociūnų bendruomenėje yra nemažai darbščių, veiklių narių, </w:t>
      </w:r>
      <w:r w:rsidRPr="008547A2">
        <w:rPr>
          <w:rFonts w:ascii="Times New Roman" w:hAnsi="Times New Roman" w:cs="Times New Roman"/>
          <w:sz w:val="24"/>
          <w:szCs w:val="24"/>
        </w:rPr>
        <w:t>kurie, susibūrę į komandą, vykdo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edukacines pamokėles, organizuo</w:t>
      </w:r>
      <w:r w:rsidRPr="008547A2">
        <w:rPr>
          <w:rFonts w:ascii="Times New Roman" w:hAnsi="Times New Roman" w:cs="Times New Roman"/>
          <w:sz w:val="24"/>
          <w:szCs w:val="24"/>
        </w:rPr>
        <w:t>ja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seminarus, puoselė</w:t>
      </w:r>
      <w:r w:rsidRPr="008547A2">
        <w:rPr>
          <w:rFonts w:ascii="Times New Roman" w:hAnsi="Times New Roman" w:cs="Times New Roman"/>
          <w:sz w:val="24"/>
          <w:szCs w:val="24"/>
        </w:rPr>
        <w:t>ja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tradicinius amatus, užsiim</w:t>
      </w:r>
      <w:r w:rsidRPr="008547A2">
        <w:rPr>
          <w:rFonts w:ascii="Times New Roman" w:hAnsi="Times New Roman" w:cs="Times New Roman"/>
          <w:sz w:val="24"/>
          <w:szCs w:val="24"/>
        </w:rPr>
        <w:t>a rankdarbiais bei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dalyvau</w:t>
      </w:r>
      <w:r w:rsidRPr="008547A2">
        <w:rPr>
          <w:rFonts w:ascii="Times New Roman" w:hAnsi="Times New Roman" w:cs="Times New Roman"/>
          <w:sz w:val="24"/>
          <w:szCs w:val="24"/>
        </w:rPr>
        <w:t>ja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verslumą skatinančioje  projektinėje veikloje. Po projekto įgyvendinimo </w:t>
      </w:r>
      <w:r w:rsidRPr="008547A2">
        <w:rPr>
          <w:rFonts w:ascii="Times New Roman" w:hAnsi="Times New Roman" w:cs="Times New Roman"/>
          <w:sz w:val="24"/>
          <w:szCs w:val="24"/>
        </w:rPr>
        <w:t>pastatas prižiūrimas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 bendruomenės narių ir rėmėjų lėšomis.</w:t>
      </w:r>
      <w:r w:rsidRPr="008547A2">
        <w:rPr>
          <w:rFonts w:ascii="Times New Roman" w:hAnsi="Times New Roman" w:cs="Times New Roman"/>
          <w:sz w:val="24"/>
          <w:szCs w:val="24"/>
        </w:rPr>
        <w:t xml:space="preserve"> Pastebima, jog įgyvendintas projektas teigiamai paveikė vietos bendruomenę, jos narių aktyvumą, sudarė </w:t>
      </w:r>
      <w:r w:rsidRPr="008547A2">
        <w:rPr>
          <w:rFonts w:ascii="Times New Roman" w:eastAsia="Calibri" w:hAnsi="Times New Roman" w:cs="Times New Roman"/>
          <w:sz w:val="24"/>
          <w:szCs w:val="24"/>
        </w:rPr>
        <w:t xml:space="preserve">daugiau veiklos bei laisvalaikio užimtumo galimybių. </w:t>
      </w:r>
    </w:p>
    <w:p w:rsidR="00F711D9" w:rsidRPr="008547A2" w:rsidRDefault="00F711D9" w:rsidP="0085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D9" w:rsidRPr="008547A2" w:rsidRDefault="00F711D9" w:rsidP="0085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F96" w:rsidRPr="008547A2" w:rsidRDefault="009F3F96" w:rsidP="0085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47A2"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210A37"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F3F96" w:rsidRPr="008547A2" w:rsidRDefault="009F3F96" w:rsidP="0085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47A2" w:rsidRPr="008547A2">
        <w:rPr>
          <w:rFonts w:ascii="Times New Roman" w:hAnsi="Times New Roman" w:cs="Times New Roman"/>
          <w:sz w:val="24"/>
          <w:szCs w:val="24"/>
        </w:rPr>
        <w:t>117 304,53</w:t>
      </w:r>
      <w:r w:rsidR="00C878B2" w:rsidRPr="008547A2">
        <w:rPr>
          <w:rFonts w:ascii="Times New Roman" w:hAnsi="Times New Roman" w:cs="Times New Roman"/>
          <w:sz w:val="24"/>
          <w:szCs w:val="24"/>
        </w:rPr>
        <w:t xml:space="preserve"> 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7524B1"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="008547A2"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rojekto partnerio </w:t>
      </w:r>
      <w:r w:rsidR="008547A2" w:rsidRPr="008547A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(Kėdainių r. sav. administracija)</w:t>
      </w:r>
      <w:r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indėlis</w:t>
      </w:r>
      <w:r w:rsidR="00210A37" w:rsidRPr="008547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10A37" w:rsidRPr="008547A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8547A2" w:rsidRPr="008547A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piniginis įnašas</w:t>
      </w:r>
      <w:r w:rsidR="00210A37" w:rsidRPr="008547A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Pr="008547A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47A2"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13 033,84</w:t>
      </w:r>
      <w:r w:rsidR="00C878B2" w:rsidRPr="008547A2">
        <w:rPr>
          <w:rFonts w:ascii="Times New Roman" w:hAnsi="Times New Roman" w:cs="Times New Roman"/>
          <w:sz w:val="24"/>
          <w:szCs w:val="24"/>
        </w:rPr>
        <w:t xml:space="preserve"> </w:t>
      </w:r>
      <w:r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210A37" w:rsidRPr="008547A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C0C12" w:rsidRPr="00D6441E" w:rsidRDefault="003C0C12" w:rsidP="00D6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1B86" w:rsidRPr="00D6441E" w:rsidRDefault="001A1B86" w:rsidP="00D6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1A1B86" w:rsidRPr="00D6441E" w:rsidSect="0043780B">
          <w:pgSz w:w="11906" w:h="16838"/>
          <w:pgMar w:top="810" w:right="567" w:bottom="630" w:left="1260" w:header="0" w:footer="0" w:gutter="0"/>
          <w:cols w:space="1296"/>
          <w:docGrid w:linePitch="360"/>
        </w:sectPr>
      </w:pPr>
    </w:p>
    <w:p w:rsidR="003C0C12" w:rsidRPr="00D6441E" w:rsidRDefault="003C0C12" w:rsidP="00D6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7670" w:rsidRPr="00D6441E" w:rsidRDefault="00527670" w:rsidP="00D644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527670" w:rsidRDefault="00527670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A2EEE" w:rsidRDefault="002A2EEE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A2EEE" w:rsidRDefault="002A2EEE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2A2EEE" w:rsidRDefault="002A2EEE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524B1" w:rsidRDefault="007524B1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7524B1" w:rsidRDefault="008547A2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073400" cy="2305050"/>
            <wp:effectExtent l="19050" t="0" r="0" b="0"/>
            <wp:docPr id="8" name="Paveikslėlis 8" descr="Z:\foto\foto bendruomenes\nociunai\DSCF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foto\foto bendruomenes\nociunai\DSCF1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="00531E2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76575" cy="2307431"/>
            <wp:effectExtent l="19050" t="0" r="9525" b="0"/>
            <wp:docPr id="11" name="Paveikslėlis 11" descr="C:\Users\VVG\Desktop\Bendruomenių projektų foto\Nociūnų pastatas\Nociūnų atidarymas 2014-05-01\DSCF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VG\Desktop\Bendruomenių projektų foto\Nociūnų pastatas\Nociūnų atidarymas 2014-05-01\DSCF6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29" w:rsidRDefault="00531E29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531E29" w:rsidRDefault="00531E29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35300" cy="2276475"/>
            <wp:effectExtent l="19050" t="0" r="0" b="0"/>
            <wp:docPr id="10" name="Paveikslėlis 10" descr="C:\Users\VVG\Desktop\Bendruomenių projektų foto\Nociūnų pastatas\pirminis\DSCF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VG\Desktop\Bendruomenių projektų foto\Nociūnų pastatas\pirminis\DSCF1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86100" cy="2314575"/>
            <wp:effectExtent l="19050" t="0" r="0" b="0"/>
            <wp:docPr id="12" name="Paveikslėlis 12" descr="C:\Users\VVG\Desktop\Bendruomenių projektų foto\Nociūnų pastatas\Nociūnų atidarymas 2014-05-01\DSCF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G\Desktop\Bendruomenių projektų foto\Nociūnų pastatas\Nociūnų atidarymas 2014-05-01\DSCF6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29" w:rsidRDefault="00531E29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531E29" w:rsidRDefault="00531E29" w:rsidP="00C878B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76575" cy="2307431"/>
            <wp:effectExtent l="19050" t="0" r="9525" b="0"/>
            <wp:docPr id="13" name="Paveikslėlis 13" descr="Z:\foto\foto bendruomenes\nociunai\DSCF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foto\foto bendruomenes\nociunai\DSCF13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73400" cy="2305050"/>
            <wp:effectExtent l="19050" t="0" r="0" b="0"/>
            <wp:docPr id="14" name="Paveikslėlis 14" descr="C:\Users\VVG\Desktop\Bendruomenių projektų foto\Nociūnų pastatas\Nociūnų atidarymas 2014-05-01\DSCF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VG\Desktop\Bendruomenių projektų foto\Nociūnų pastatas\Nociūnų atidarymas 2014-05-01\DSCF69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E29" w:rsidSect="00D50219">
      <w:type w:val="continuous"/>
      <w:pgSz w:w="11906" w:h="16838"/>
      <w:pgMar w:top="540" w:right="567" w:bottom="180" w:left="900" w:header="0" w:footer="0" w:gutter="0"/>
      <w:cols w:space="3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5F" w:rsidRDefault="00E7205F" w:rsidP="009F3F96">
      <w:pPr>
        <w:spacing w:after="0" w:line="240" w:lineRule="auto"/>
      </w:pPr>
      <w:r>
        <w:separator/>
      </w:r>
    </w:p>
  </w:endnote>
  <w:endnote w:type="continuationSeparator" w:id="0">
    <w:p w:rsidR="00E7205F" w:rsidRDefault="00E7205F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5F" w:rsidRDefault="00E7205F" w:rsidP="009F3F96">
      <w:pPr>
        <w:spacing w:after="0" w:line="240" w:lineRule="auto"/>
      </w:pPr>
      <w:r>
        <w:separator/>
      </w:r>
    </w:p>
  </w:footnote>
  <w:footnote w:type="continuationSeparator" w:id="0">
    <w:p w:rsidR="00E7205F" w:rsidRDefault="00E7205F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F96"/>
    <w:rsid w:val="001017FC"/>
    <w:rsid w:val="00157CF8"/>
    <w:rsid w:val="001A1B86"/>
    <w:rsid w:val="001D178B"/>
    <w:rsid w:val="00210A37"/>
    <w:rsid w:val="00235329"/>
    <w:rsid w:val="00235D4F"/>
    <w:rsid w:val="00253792"/>
    <w:rsid w:val="002A2EEE"/>
    <w:rsid w:val="002A2F07"/>
    <w:rsid w:val="002A3FF5"/>
    <w:rsid w:val="002C46E4"/>
    <w:rsid w:val="003C0C12"/>
    <w:rsid w:val="003F1BCD"/>
    <w:rsid w:val="0043780B"/>
    <w:rsid w:val="00441241"/>
    <w:rsid w:val="00452B4D"/>
    <w:rsid w:val="00527670"/>
    <w:rsid w:val="00531E29"/>
    <w:rsid w:val="0058560C"/>
    <w:rsid w:val="005F320F"/>
    <w:rsid w:val="00667486"/>
    <w:rsid w:val="006F6834"/>
    <w:rsid w:val="007524B1"/>
    <w:rsid w:val="007649C2"/>
    <w:rsid w:val="00787146"/>
    <w:rsid w:val="008547A2"/>
    <w:rsid w:val="009323E1"/>
    <w:rsid w:val="009775E4"/>
    <w:rsid w:val="00997FE8"/>
    <w:rsid w:val="009F3F96"/>
    <w:rsid w:val="00A73A43"/>
    <w:rsid w:val="00A96C09"/>
    <w:rsid w:val="00AB2E0A"/>
    <w:rsid w:val="00AC4FE2"/>
    <w:rsid w:val="00AE3E53"/>
    <w:rsid w:val="00B160DE"/>
    <w:rsid w:val="00B31A85"/>
    <w:rsid w:val="00B43A08"/>
    <w:rsid w:val="00B467AB"/>
    <w:rsid w:val="00BD1491"/>
    <w:rsid w:val="00BE3F51"/>
    <w:rsid w:val="00BF1437"/>
    <w:rsid w:val="00C76757"/>
    <w:rsid w:val="00C878B2"/>
    <w:rsid w:val="00C974AA"/>
    <w:rsid w:val="00CD66E6"/>
    <w:rsid w:val="00D50219"/>
    <w:rsid w:val="00D6441E"/>
    <w:rsid w:val="00D8435F"/>
    <w:rsid w:val="00DB27A6"/>
    <w:rsid w:val="00DD13C2"/>
    <w:rsid w:val="00E02129"/>
    <w:rsid w:val="00E139BA"/>
    <w:rsid w:val="00E71731"/>
    <w:rsid w:val="00E7205F"/>
    <w:rsid w:val="00EA4A51"/>
    <w:rsid w:val="00EB28D6"/>
    <w:rsid w:val="00EF2D71"/>
    <w:rsid w:val="00EF448D"/>
    <w:rsid w:val="00F332CC"/>
    <w:rsid w:val="00F711D9"/>
    <w:rsid w:val="00F90454"/>
    <w:rsid w:val="00FD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3C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C0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Strategijos prioritetas, pagal kurį teikiamas vietos projektas: </vt:lpstr>
      <vt:lpstr>I Prioritetas ,,Kaimo infrastruktūros modernizavimas“</vt:lpstr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VVG</cp:lastModifiedBy>
  <cp:revision>2</cp:revision>
  <dcterms:created xsi:type="dcterms:W3CDTF">2014-07-18T11:53:00Z</dcterms:created>
  <dcterms:modified xsi:type="dcterms:W3CDTF">2014-07-18T11:53:00Z</dcterms:modified>
</cp:coreProperties>
</file>